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4050" w:firstLine="0"/>
        <w:rPr/>
      </w:pPr>
      <w:r w:rsidDel="00000000" w:rsidR="00000000" w:rsidRPr="00000000">
        <w:rPr>
          <w:rFonts w:ascii="Times New Roman" w:cs="Times New Roman" w:eastAsia="Times New Roman" w:hAnsi="Times New Roman"/>
          <w:sz w:val="20"/>
          <w:szCs w:val="20"/>
        </w:rPr>
        <w:drawing>
          <wp:inline distB="0" distT="0" distL="0" distR="0">
            <wp:extent cx="966788" cy="7826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66788" cy="782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0" w:right="0" w:hanging="180"/>
        <w:rPr>
          <w:rFonts w:ascii="Times New Roman" w:cs="Times New Roman" w:eastAsia="Times New Roman" w:hAnsi="Times New Roman"/>
          <w:b w:val="1"/>
          <w:i w:val="0"/>
          <w:smallCaps w:val="0"/>
          <w:strike w:val="0"/>
          <w:color w:val="000000"/>
          <w:sz w:val="26.079999923706055"/>
          <w:szCs w:val="26.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79999923706055"/>
          <w:szCs w:val="26.079999923706055"/>
          <w:u w:val="none"/>
          <w:shd w:fill="auto" w:val="clear"/>
          <w:vertAlign w:val="baseline"/>
          <w:rtl w:val="0"/>
        </w:rPr>
        <w:t xml:space="preserve">NNLL MINOR A BASEBALL </w:t>
      </w:r>
      <w:r w:rsidDel="00000000" w:rsidR="00000000" w:rsidRPr="00000000">
        <w:rPr>
          <w:rFonts w:ascii="Times New Roman" w:cs="Times New Roman" w:eastAsia="Times New Roman" w:hAnsi="Times New Roman"/>
          <w:b w:val="1"/>
          <w:sz w:val="26.079999923706055"/>
          <w:szCs w:val="26.079999923706055"/>
          <w:rtl w:val="0"/>
        </w:rPr>
        <w:t xml:space="preserve">SUPPLEMENTAL</w:t>
      </w:r>
      <w:r w:rsidDel="00000000" w:rsidR="00000000" w:rsidRPr="00000000">
        <w:rPr>
          <w:rFonts w:ascii="Times New Roman" w:cs="Times New Roman" w:eastAsia="Times New Roman" w:hAnsi="Times New Roman"/>
          <w:b w:val="1"/>
          <w:i w:val="0"/>
          <w:smallCaps w:val="0"/>
          <w:strike w:val="0"/>
          <w:color w:val="000000"/>
          <w:sz w:val="26.079999923706055"/>
          <w:szCs w:val="26.079999923706055"/>
          <w:u w:val="none"/>
          <w:shd w:fill="auto" w:val="clear"/>
          <w:vertAlign w:val="baseline"/>
          <w:rtl w:val="0"/>
        </w:rPr>
        <w:t xml:space="preserve"> RULES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68603515625" w:line="239.9040126800537" w:lineRule="auto"/>
        <w:ind w:left="25.289154052734375" w:right="1380.2874755859375" w:firstLine="0.88790893554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NOTE: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Any rules not specifically addressed below are governed by the most recent official Little  League rules.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7421875" w:line="240" w:lineRule="auto"/>
        <w:ind w:left="30.80917358398437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GENERAL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61407470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Instructional Division – Focus/Emphasis: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775390625" w:line="240" w:lineRule="auto"/>
        <w:ind w:left="10.905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Baseball Fundamentals/Rules/Strategy/Sportsmanship</w:t>
      </w:r>
      <w:r w:rsidDel="00000000" w:rsidR="00000000" w:rsidRPr="00000000">
        <w:rPr>
          <w:rFonts w:ascii="Times New Roman" w:cs="Times New Roman" w:eastAsia="Times New Roman" w:hAnsi="Times New Roman"/>
          <w:sz w:val="22.079999923706055"/>
          <w:szCs w:val="22.079999923706055"/>
          <w:rtl w:val="0"/>
        </w:rPr>
        <w:t xml:space="preserv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Mechanics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8818359375" w:line="240" w:lineRule="auto"/>
        <w:ind w:left="11.125640869140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Outs are recorded / Score is not recorded / Standings not recorded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228515625" w:line="240" w:lineRule="auto"/>
        <w:ind w:left="11.34658813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Three outs or entire lineup bats </w:t>
      </w:r>
      <w:r w:rsidDel="00000000" w:rsidR="00000000" w:rsidRPr="00000000">
        <w:rPr>
          <w:rFonts w:ascii="Times New Roman" w:cs="Times New Roman" w:eastAsia="Times New Roman" w:hAnsi="Times New Roman"/>
          <w:sz w:val="22.079999923706055"/>
          <w:szCs w:val="22.079999923706055"/>
          <w:rtl w:val="0"/>
        </w:rPr>
        <w:t xml:space="preserve">constitute the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end of a half inning.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0078125" w:line="240" w:lineRule="auto"/>
        <w:ind w:left="11.3458251953125" w:right="0" w:firstLine="0"/>
        <w:jc w:val="left"/>
        <w:rPr>
          <w:rFonts w:ascii="Times New Roman" w:cs="Times New Roman" w:eastAsia="Times New Roman" w:hAnsi="Times New Roman"/>
          <w:sz w:val="22.079999923706055"/>
          <w:szCs w:val="22.079999923706055"/>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Maximum of 13 players per team.</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0078125" w:line="240" w:lineRule="auto"/>
        <w:ind w:left="11.345825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rFonts w:ascii="Times New Roman" w:cs="Times New Roman" w:eastAsia="Times New Roman" w:hAnsi="Times New Roman"/>
          <w:sz w:val="22.079999923706055"/>
          <w:szCs w:val="22.079999923706055"/>
          <w:rtl w:val="0"/>
        </w:rPr>
        <w:t xml:space="preserve">Coaches can use 4 outfielders when 10 or more players are present at  game, they must be in the following      outfielder positions (LF,LC,RC,RF); no rover players allowed.</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0078125" w:line="240" w:lineRule="auto"/>
        <w:ind w:left="11.345825195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Only the manager and 3 assistant coaches are permitted on the field and in the dugout.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0078125" w:line="240" w:lineRule="auto"/>
        <w:ind w:left="11.5678405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Home team shall </w:t>
      </w:r>
      <w:r w:rsidDel="00000000" w:rsidR="00000000" w:rsidRPr="00000000">
        <w:rPr>
          <w:rFonts w:ascii="Times New Roman" w:cs="Times New Roman" w:eastAsia="Times New Roman" w:hAnsi="Times New Roman"/>
          <w:sz w:val="22.079999923706055"/>
          <w:szCs w:val="22.079999923706055"/>
          <w:rtl w:val="0"/>
        </w:rPr>
        <w:t xml:space="preserve">use the 3rd</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base dugout; visiting team shall use 1st base dugout.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30029296875" w:line="240" w:lineRule="auto"/>
        <w:ind w:left="11.5678405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Warm-ups: Players shall not warm up on the infield besides </w:t>
      </w:r>
      <w:r w:rsidDel="00000000" w:rsidR="00000000" w:rsidRPr="00000000">
        <w:rPr>
          <w:rFonts w:ascii="Times New Roman" w:cs="Times New Roman" w:eastAsia="Times New Roman" w:hAnsi="Times New Roman"/>
          <w:sz w:val="22.079999923706055"/>
          <w:szCs w:val="22.079999923706055"/>
          <w:rtl w:val="0"/>
        </w:rPr>
        <w:t xml:space="preserve">during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their </w:t>
      </w:r>
      <w:r w:rsidDel="00000000" w:rsidR="00000000" w:rsidRPr="00000000">
        <w:rPr>
          <w:rFonts w:ascii="Times New Roman" w:cs="Times New Roman" w:eastAsia="Times New Roman" w:hAnsi="Times New Roman"/>
          <w:sz w:val="22.079999923706055"/>
          <w:szCs w:val="22.079999923706055"/>
          <w:rtl w:val="0"/>
        </w:rPr>
        <w:t xml:space="preserve">allotted</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infield </w:t>
      </w:r>
      <w:r w:rsidDel="00000000" w:rsidR="00000000" w:rsidRPr="00000000">
        <w:rPr>
          <w:rFonts w:ascii="Times New Roman" w:cs="Times New Roman" w:eastAsia="Times New Roman" w:hAnsi="Times New Roman"/>
          <w:sz w:val="22.079999923706055"/>
          <w:szCs w:val="22.079999923706055"/>
          <w:rtl w:val="0"/>
        </w:rPr>
        <w:t xml:space="preserve">warm up time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30029296875" w:line="240" w:lineRule="auto"/>
        <w:ind w:left="11.56784057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No coaches on the field during play, coaching is to be done from the dugout and coach’s box on the baselines.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7451171875" w:line="240" w:lineRule="auto"/>
        <w:ind w:left="7.1321105957031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OFFENSE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6181640625" w:line="276.9887351989746" w:lineRule="auto"/>
        <w:ind w:left="11.327362060546875" w:right="1826.566162109375" w:hanging="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is a machine pitch league – maximum 5 pitches. Machine level must be set on level 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6181640625" w:line="276.9887351989746" w:lineRule="auto"/>
        <w:ind w:left="11.327362060546875" w:right="1826.566162109375" w:hanging="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Pitching distance is 30 feet from home plate and should be marked during field set up.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86181640625" w:line="276.9887351989746" w:lineRule="auto"/>
        <w:ind w:left="11.327362060546875" w:right="1826.566162109375" w:hanging="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Standard rules apply to fifth pitch; e.g. foul balls keep at-bat alive.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290771484375" w:line="240" w:lineRule="auto"/>
        <w:ind w:left="11.3275146484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There is no leading off or stealing on any base; players can leave base as soon </w:t>
      </w:r>
      <w:r w:rsidDel="00000000" w:rsidR="00000000" w:rsidRPr="00000000">
        <w:rPr>
          <w:rFonts w:ascii="Times New Roman" w:cs="Times New Roman" w:eastAsia="Times New Roman" w:hAnsi="Times New Roman"/>
          <w:sz w:val="22.079999923706055"/>
          <w:szCs w:val="22.079999923706055"/>
          <w:rtl w:val="0"/>
        </w:rPr>
        <w:t xml:space="preserve">as the ball</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is put in play.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98388671875" w:line="240" w:lineRule="auto"/>
        <w:ind w:left="11.5483093261718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Sliding is permitted and encouraged.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10595703125" w:line="228.84188175201416" w:lineRule="auto"/>
        <w:ind w:left="0.728912353515625" w:right="29.43359375" w:firstLine="2.42828369140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Mandatory Play – Offense: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Each player in the batting order shall be listed in a continuous order, which may not  be changed once the game has started. Players may change positions on the field, but the batting order shall  remain the same. Players arriving late are placed in the last position in the original batting order. If a player leaves  a game early their spot is skipped over in the lineup; this does not constitute an automatic out.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079406738281" w:line="228.9883518218994" w:lineRule="auto"/>
        <w:ind w:left="2.27447509765625" w:right="15.03662109375" w:firstLine="0.220794677734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Mandatory Play – Defense: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Players shall not sit on the bench for more than one consecutive inning and not more  than a total of 2 innings in a regulation game. Players must play an infield position (P, C, 1B, 2B, SS, 3B) for at  least one full defensive inning (3 outs or 5 runs). Infield play </w:t>
      </w:r>
      <w:r w:rsidDel="00000000" w:rsidR="00000000" w:rsidRPr="00000000">
        <w:rPr>
          <w:rFonts w:ascii="Times New Roman" w:cs="Times New Roman" w:eastAsia="Times New Roman" w:hAnsi="Times New Roman"/>
          <w:sz w:val="22.079999923706055"/>
          <w:szCs w:val="22.079999923706055"/>
          <w:rtl w:val="0"/>
        </w:rPr>
        <w:t xml:space="preserve">requirements</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must be fulfilled within the first 4  innings. Note: A player who is absent for part of an inning is considered absent for the full inning. Absences will  not be considered as an inning on the bench.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86657333374023" w:lineRule="auto"/>
        <w:ind w:left="0" w:right="0" w:firstLine="6.248931884765625"/>
        <w:jc w:val="left"/>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86657333374023" w:lineRule="auto"/>
        <w:ind w:left="0" w:right="0" w:firstLine="6.24893188476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The ”Advancing the runner” rule: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Once a defensive player attempts to make a play on a runner, the runner  must stop his advance. The goal is to encourage kids to make plays without the risk of multiple overthrows at the  Minor A level. An offensive player may advance at own risk until an attempted play is made and must stop at the  nearest base in the direction of travel. For example, if a defensive player makes an overthrow to 1</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st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in an  attempt to get the batter (baserunner) out, the baserunner is allowed to advance to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at own risk. The  baserunner will stop at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and not advance any further. If the defense gets the ball and throws to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in  an attempt to get the baserunner out that is advancing, the runner will stop </w:t>
      </w:r>
      <w:r w:rsidDel="00000000" w:rsidR="00000000" w:rsidRPr="00000000">
        <w:rPr>
          <w:rFonts w:ascii="Times New Roman" w:cs="Times New Roman" w:eastAsia="Times New Roman" w:hAnsi="Times New Roman"/>
          <w:sz w:val="22.079999923706055"/>
          <w:szCs w:val="22.079999923706055"/>
          <w:rtl w:val="0"/>
        </w:rPr>
        <w:t xml:space="preserve">at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and not advance further  even if that throw gets past the player covering 2</w:t>
      </w:r>
      <w:r w:rsidDel="00000000" w:rsidR="00000000" w:rsidRPr="00000000">
        <w:rPr>
          <w:rFonts w:ascii="Times New Roman" w:cs="Times New Roman" w:eastAsia="Times New Roman" w:hAnsi="Times New Roman"/>
          <w:b w:val="0"/>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base. As mentioned above, we want kids to try and make plays  without worrying about multiple overthrows.</w:t>
      </w:r>
    </w:p>
    <w:sectPr>
      <w:pgSz w:h="16320" w:w="12240" w:orient="portrait"/>
      <w:pgMar w:bottom="981.8764495849609" w:top="720.001220703125" w:left="1440.5958557128906" w:right="668.9233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